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7F079E" w:rsidP="007F079E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FORMATO 02</w:t>
      </w: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7F079E" w:rsidRDefault="00C4449E" w:rsidP="000D1B0A">
      <w:pPr>
        <w:pStyle w:val="Textoindependiente2"/>
        <w:jc w:val="both"/>
        <w:rPr>
          <w:b w:val="0"/>
          <w:sz w:val="22"/>
          <w:szCs w:val="22"/>
        </w:rPr>
      </w:pPr>
      <w:r w:rsidRPr="007F079E">
        <w:rPr>
          <w:b w:val="0"/>
          <w:sz w:val="22"/>
          <w:szCs w:val="22"/>
        </w:rPr>
        <w:t>De conformidad co</w:t>
      </w:r>
      <w:r w:rsidR="009215B7" w:rsidRPr="007F079E">
        <w:rPr>
          <w:b w:val="0"/>
          <w:sz w:val="22"/>
          <w:szCs w:val="22"/>
        </w:rPr>
        <w:t xml:space="preserve">n lo dispuesto en </w:t>
      </w:r>
      <w:r w:rsidR="009858D6" w:rsidRPr="007F079E">
        <w:rPr>
          <w:b w:val="0"/>
          <w:sz w:val="22"/>
          <w:szCs w:val="22"/>
        </w:rPr>
        <w:t>e</w:t>
      </w:r>
      <w:r w:rsidR="009215B7" w:rsidRPr="007F079E">
        <w:rPr>
          <w:b w:val="0"/>
          <w:sz w:val="22"/>
          <w:szCs w:val="22"/>
        </w:rPr>
        <w:t>l</w:t>
      </w:r>
      <w:r w:rsidR="009858D6" w:rsidRPr="007F079E">
        <w:rPr>
          <w:b w:val="0"/>
          <w:sz w:val="22"/>
          <w:szCs w:val="22"/>
        </w:rPr>
        <w:t xml:space="preserve"> A</w:t>
      </w:r>
      <w:r w:rsidR="000D1B0A" w:rsidRPr="007F079E">
        <w:rPr>
          <w:b w:val="0"/>
          <w:sz w:val="22"/>
          <w:szCs w:val="22"/>
        </w:rPr>
        <w:t>rtí</w:t>
      </w:r>
      <w:r w:rsidR="009215B7" w:rsidRPr="007F079E">
        <w:rPr>
          <w:b w:val="0"/>
          <w:sz w:val="22"/>
          <w:szCs w:val="22"/>
        </w:rPr>
        <w:t>culo 61</w:t>
      </w:r>
      <w:r w:rsidR="00AE028C" w:rsidRPr="007F079E">
        <w:rPr>
          <w:b w:val="0"/>
          <w:sz w:val="22"/>
          <w:szCs w:val="22"/>
        </w:rPr>
        <w:t>,</w:t>
      </w:r>
      <w:r w:rsidRPr="007F079E">
        <w:rPr>
          <w:b w:val="0"/>
          <w:sz w:val="22"/>
          <w:szCs w:val="22"/>
        </w:rPr>
        <w:t xml:space="preserve"> </w:t>
      </w:r>
      <w:r w:rsidR="009858D6" w:rsidRPr="007F079E">
        <w:rPr>
          <w:b w:val="0"/>
          <w:sz w:val="22"/>
          <w:szCs w:val="22"/>
        </w:rPr>
        <w:t>Fracción IX, Inciso a.</w:t>
      </w:r>
      <w:r w:rsidR="00AE028C" w:rsidRPr="007F079E">
        <w:rPr>
          <w:sz w:val="22"/>
          <w:szCs w:val="22"/>
        </w:rPr>
        <w:t xml:space="preserve"> </w:t>
      </w:r>
      <w:r w:rsidRPr="007F079E">
        <w:rPr>
          <w:b w:val="0"/>
          <w:sz w:val="22"/>
          <w:szCs w:val="22"/>
        </w:rPr>
        <w:t>del Reglamento de la Ley de Obras Públicas y Servicios Relacionados con</w:t>
      </w:r>
      <w:r w:rsidR="009F05A7" w:rsidRPr="007F079E">
        <w:rPr>
          <w:b w:val="0"/>
          <w:sz w:val="22"/>
          <w:szCs w:val="22"/>
        </w:rPr>
        <w:t xml:space="preserve"> las Mismas y en las bases de participación</w:t>
      </w:r>
      <w:r w:rsidRPr="007F079E">
        <w:rPr>
          <w:b w:val="0"/>
          <w:sz w:val="22"/>
          <w:szCs w:val="22"/>
        </w:rPr>
        <w:t xml:space="preserve"> de la</w:t>
      </w:r>
      <w:r w:rsidR="007F079E" w:rsidRPr="007F079E">
        <w:rPr>
          <w:b w:val="0"/>
          <w:sz w:val="22"/>
          <w:szCs w:val="22"/>
        </w:rPr>
        <w:t xml:space="preserve"> </w:t>
      </w:r>
      <w:r w:rsidR="00670444" w:rsidRPr="00CC0615">
        <w:rPr>
          <w:sz w:val="22"/>
          <w:szCs w:val="22"/>
          <w:lang w:val="es-MX"/>
        </w:rPr>
        <w:t xml:space="preserve">LA </w:t>
      </w:r>
      <w:r w:rsidR="00670444" w:rsidRPr="00670444">
        <w:rPr>
          <w:sz w:val="22"/>
          <w:szCs w:val="22"/>
          <w:lang w:val="es-MX"/>
        </w:rPr>
        <w:t>INVITACIÓN A CUANDO MENOS TRES PERSONAS</w:t>
      </w:r>
      <w:r w:rsidR="00670444" w:rsidRPr="00CC0615">
        <w:rPr>
          <w:color w:val="0070C0"/>
          <w:sz w:val="22"/>
          <w:szCs w:val="22"/>
        </w:rPr>
        <w:t xml:space="preserve"> </w:t>
      </w:r>
      <w:r w:rsidR="00670444" w:rsidRPr="00CC0615">
        <w:rPr>
          <w:sz w:val="22"/>
          <w:szCs w:val="22"/>
        </w:rPr>
        <w:t xml:space="preserve">No. </w:t>
      </w:r>
      <w:r w:rsidR="00670444">
        <w:rPr>
          <w:b w:val="0"/>
          <w:sz w:val="22"/>
          <w:szCs w:val="22"/>
        </w:rPr>
        <w:t>I</w:t>
      </w:r>
      <w:r w:rsidR="00670444" w:rsidRPr="00CC0615">
        <w:rPr>
          <w:sz w:val="22"/>
          <w:szCs w:val="22"/>
          <w:lang w:val="es-MX"/>
        </w:rPr>
        <w:t>O-009000988-</w:t>
      </w:r>
      <w:r w:rsidR="00670444" w:rsidRPr="000A1F65">
        <w:rPr>
          <w:sz w:val="22"/>
          <w:szCs w:val="22"/>
          <w:lang w:val="es-MX"/>
        </w:rPr>
        <w:t>N</w:t>
      </w:r>
      <w:r w:rsidR="00BA3F23">
        <w:rPr>
          <w:sz w:val="22"/>
          <w:szCs w:val="22"/>
          <w:lang w:val="es-MX"/>
        </w:rPr>
        <w:t>62</w:t>
      </w:r>
      <w:r w:rsidR="00670444" w:rsidRPr="000A1F65">
        <w:rPr>
          <w:sz w:val="22"/>
          <w:szCs w:val="22"/>
          <w:lang w:val="es-MX"/>
        </w:rPr>
        <w:t>-</w:t>
      </w:r>
      <w:r w:rsidR="00670444" w:rsidRPr="00CC0615">
        <w:rPr>
          <w:sz w:val="22"/>
          <w:szCs w:val="22"/>
          <w:lang w:val="es-MX"/>
        </w:rPr>
        <w:t>2014</w:t>
      </w:r>
      <w:r w:rsidR="00670444" w:rsidRPr="00CC0615">
        <w:rPr>
          <w:sz w:val="22"/>
          <w:szCs w:val="22"/>
        </w:rPr>
        <w:t xml:space="preserve">, </w:t>
      </w:r>
      <w:r w:rsidR="00670444" w:rsidRPr="00670444">
        <w:rPr>
          <w:b w:val="0"/>
          <w:sz w:val="22"/>
          <w:szCs w:val="22"/>
        </w:rPr>
        <w:t>para la contratación de:</w:t>
      </w:r>
      <w:r w:rsidR="00670444" w:rsidRPr="00CC0615">
        <w:rPr>
          <w:sz w:val="22"/>
          <w:szCs w:val="22"/>
        </w:rPr>
        <w:t xml:space="preserve"> </w:t>
      </w:r>
      <w:r w:rsidR="00BA3F23" w:rsidRPr="00D778E7">
        <w:rPr>
          <w:b w:val="0"/>
          <w:bCs w:val="0"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BA3F23" w:rsidRPr="007B1B44">
        <w:rPr>
          <w:b w:val="0"/>
          <w:bCs w:val="0"/>
          <w:sz w:val="22"/>
          <w:lang w:val="es-MX"/>
        </w:rPr>
        <w:t>.</w:t>
      </w:r>
      <w:bookmarkStart w:id="0" w:name="_GoBack"/>
      <w:bookmarkEnd w:id="0"/>
      <w:r w:rsidR="00AE028C" w:rsidRPr="007F079E">
        <w:rPr>
          <w:b w:val="0"/>
          <w:sz w:val="22"/>
          <w:szCs w:val="22"/>
          <w:lang w:val="es-MX"/>
        </w:rPr>
        <w:t xml:space="preserve"> </w:t>
      </w:r>
      <w:r w:rsidR="00167342" w:rsidRPr="007F079E">
        <w:rPr>
          <w:b w:val="0"/>
          <w:sz w:val="22"/>
          <w:szCs w:val="22"/>
        </w:rPr>
        <w:t>manifestamos</w:t>
      </w:r>
      <w:r w:rsidRPr="007F079E">
        <w:rPr>
          <w:b w:val="0"/>
          <w:sz w:val="22"/>
          <w:szCs w:val="22"/>
        </w:rPr>
        <w:t xml:space="preserve"> </w:t>
      </w:r>
      <w:r w:rsidRPr="007F079E">
        <w:rPr>
          <w:sz w:val="22"/>
          <w:szCs w:val="22"/>
        </w:rPr>
        <w:t>bajo protesta de decir verdad</w:t>
      </w:r>
      <w:r w:rsidR="009858D6" w:rsidRPr="007F079E">
        <w:rPr>
          <w:b w:val="0"/>
          <w:sz w:val="22"/>
          <w:szCs w:val="22"/>
        </w:rPr>
        <w:t xml:space="preserve">, </w:t>
      </w:r>
      <w:r w:rsidRPr="007F079E">
        <w:rPr>
          <w:b w:val="0"/>
          <w:sz w:val="22"/>
          <w:szCs w:val="22"/>
        </w:rPr>
        <w:t>que no nos encontramos en alguno de los supuestos que establecen los artículos 51 y 78</w:t>
      </w:r>
      <w:r w:rsidR="00B60172" w:rsidRPr="007F079E">
        <w:rPr>
          <w:b w:val="0"/>
          <w:sz w:val="22"/>
          <w:szCs w:val="22"/>
        </w:rPr>
        <w:t>, Tercer P</w:t>
      </w:r>
      <w:r w:rsidR="00B57291" w:rsidRPr="007F079E">
        <w:rPr>
          <w:b w:val="0"/>
          <w:sz w:val="22"/>
          <w:szCs w:val="22"/>
        </w:rPr>
        <w:t>árrafo</w:t>
      </w:r>
      <w:r w:rsidRPr="007F079E">
        <w:rPr>
          <w:b w:val="0"/>
          <w:sz w:val="22"/>
          <w:szCs w:val="22"/>
        </w:rPr>
        <w:t xml:space="preserve"> de la Ley de Obras Públicas y Servici</w:t>
      </w:r>
      <w:r w:rsidR="00B57291" w:rsidRPr="007F079E">
        <w:rPr>
          <w:b w:val="0"/>
          <w:sz w:val="22"/>
          <w:szCs w:val="22"/>
        </w:rPr>
        <w:t>os Rel</w:t>
      </w:r>
      <w:r w:rsidR="00D9636A" w:rsidRPr="007F079E">
        <w:rPr>
          <w:b w:val="0"/>
          <w:sz w:val="22"/>
          <w:szCs w:val="22"/>
        </w:rPr>
        <w:t>acionados con las Mismas</w:t>
      </w:r>
      <w:r w:rsidR="000923C6" w:rsidRPr="007F079E">
        <w:rPr>
          <w:b w:val="0"/>
          <w:sz w:val="22"/>
          <w:szCs w:val="22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B16A8D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A8D" w:rsidRDefault="00B16A8D">
      <w:r>
        <w:separator/>
      </w:r>
    </w:p>
  </w:endnote>
  <w:endnote w:type="continuationSeparator" w:id="0">
    <w:p w:rsidR="00B16A8D" w:rsidRDefault="00B1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 w:rsidP="003F6F9F">
    <w:pPr>
      <w:pStyle w:val="Piedepgina"/>
      <w:jc w:val="right"/>
      <w:rPr>
        <w:rFonts w:ascii="Arial" w:hAnsi="Arial" w:cs="Arial"/>
      </w:rPr>
    </w:pP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2F55FC" w:rsidRPr="00132044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A8D" w:rsidRDefault="00B16A8D">
      <w:r>
        <w:separator/>
      </w:r>
    </w:p>
  </w:footnote>
  <w:footnote w:type="continuationSeparator" w:id="0">
    <w:p w:rsidR="00B16A8D" w:rsidRDefault="00B16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2F55FC" w:rsidTr="00D9636A">
      <w:tc>
        <w:tcPr>
          <w:tcW w:w="2235" w:type="dxa"/>
        </w:tcPr>
        <w:p w:rsidR="002F55FC" w:rsidRDefault="00B16A8D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2049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2F55FC" w:rsidRPr="006E0F10" w:rsidRDefault="002F55FC" w:rsidP="002F55FC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</w:tc>
    </w:tr>
    <w:tr w:rsidR="002F55FC" w:rsidTr="00D9636A">
      <w:tc>
        <w:tcPr>
          <w:tcW w:w="2235" w:type="dxa"/>
        </w:tcPr>
        <w:p w:rsidR="002F55FC" w:rsidRDefault="002F55FC">
          <w:pPr>
            <w:pStyle w:val="Encabezado"/>
            <w:rPr>
              <w:noProof/>
              <w:lang w:val="es-MX" w:eastAsia="es-MX"/>
            </w:rPr>
          </w:pPr>
        </w:p>
      </w:tc>
    </w:tr>
  </w:tbl>
  <w:p w:rsidR="002F55FC" w:rsidRDefault="002F55FC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67342"/>
    <w:rsid w:val="001914D6"/>
    <w:rsid w:val="001A25FD"/>
    <w:rsid w:val="001A410A"/>
    <w:rsid w:val="001A6C7C"/>
    <w:rsid w:val="00210D8E"/>
    <w:rsid w:val="002C7DA4"/>
    <w:rsid w:val="002F40A4"/>
    <w:rsid w:val="002F55FC"/>
    <w:rsid w:val="0038434E"/>
    <w:rsid w:val="003E0BE0"/>
    <w:rsid w:val="003E60B6"/>
    <w:rsid w:val="003F041E"/>
    <w:rsid w:val="003F5204"/>
    <w:rsid w:val="003F6F9F"/>
    <w:rsid w:val="00406004"/>
    <w:rsid w:val="00462A23"/>
    <w:rsid w:val="00471FDE"/>
    <w:rsid w:val="00494F82"/>
    <w:rsid w:val="004D3393"/>
    <w:rsid w:val="004D6CB4"/>
    <w:rsid w:val="00526486"/>
    <w:rsid w:val="005410CD"/>
    <w:rsid w:val="005C7FC8"/>
    <w:rsid w:val="0061253B"/>
    <w:rsid w:val="00670444"/>
    <w:rsid w:val="0068254F"/>
    <w:rsid w:val="00694615"/>
    <w:rsid w:val="006A7BAA"/>
    <w:rsid w:val="006F1A3D"/>
    <w:rsid w:val="0073225E"/>
    <w:rsid w:val="00736382"/>
    <w:rsid w:val="00794634"/>
    <w:rsid w:val="00797737"/>
    <w:rsid w:val="007F079E"/>
    <w:rsid w:val="00810F2C"/>
    <w:rsid w:val="009215B7"/>
    <w:rsid w:val="009379BA"/>
    <w:rsid w:val="009858D6"/>
    <w:rsid w:val="009F05A7"/>
    <w:rsid w:val="00A2705D"/>
    <w:rsid w:val="00A439E8"/>
    <w:rsid w:val="00AB1485"/>
    <w:rsid w:val="00AB6A03"/>
    <w:rsid w:val="00AC1417"/>
    <w:rsid w:val="00AE028C"/>
    <w:rsid w:val="00AF7091"/>
    <w:rsid w:val="00B16A8D"/>
    <w:rsid w:val="00B57291"/>
    <w:rsid w:val="00B60172"/>
    <w:rsid w:val="00B635B7"/>
    <w:rsid w:val="00BA3F23"/>
    <w:rsid w:val="00BC2178"/>
    <w:rsid w:val="00C4449E"/>
    <w:rsid w:val="00C848D5"/>
    <w:rsid w:val="00CA03BC"/>
    <w:rsid w:val="00CA4EDC"/>
    <w:rsid w:val="00D9636A"/>
    <w:rsid w:val="00DC01C5"/>
    <w:rsid w:val="00DC75A3"/>
    <w:rsid w:val="00DE03CA"/>
    <w:rsid w:val="00E71814"/>
    <w:rsid w:val="00EB60AA"/>
    <w:rsid w:val="00EC5542"/>
    <w:rsid w:val="00EE132C"/>
    <w:rsid w:val="00EF57D9"/>
    <w:rsid w:val="00F32320"/>
    <w:rsid w:val="00F96233"/>
    <w:rsid w:val="00FA2A09"/>
    <w:rsid w:val="00FA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D8E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10D8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210D8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210D8E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10D8E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210D8E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10D8E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10D8E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210D8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210D8E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210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210D8E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210D8E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210D8E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210D8E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210D8E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210D8E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210D8E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127A63"/>
    <w:rsid w:val="001337FD"/>
    <w:rsid w:val="0015443E"/>
    <w:rsid w:val="00167DBC"/>
    <w:rsid w:val="0019444F"/>
    <w:rsid w:val="001E164C"/>
    <w:rsid w:val="00212EFD"/>
    <w:rsid w:val="002E2775"/>
    <w:rsid w:val="004542C6"/>
    <w:rsid w:val="00560257"/>
    <w:rsid w:val="00610E57"/>
    <w:rsid w:val="00624CED"/>
    <w:rsid w:val="00685093"/>
    <w:rsid w:val="006C5F10"/>
    <w:rsid w:val="00795C67"/>
    <w:rsid w:val="00860466"/>
    <w:rsid w:val="00874E5D"/>
    <w:rsid w:val="00896B77"/>
    <w:rsid w:val="00B41850"/>
    <w:rsid w:val="00B76792"/>
    <w:rsid w:val="00C62EF2"/>
    <w:rsid w:val="00D27D97"/>
    <w:rsid w:val="00E03C9E"/>
    <w:rsid w:val="00E74E0E"/>
    <w:rsid w:val="00E80C70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CROIX</cp:lastModifiedBy>
  <cp:revision>18</cp:revision>
  <cp:lastPrinted>2014-02-03T18:47:00Z</cp:lastPrinted>
  <dcterms:created xsi:type="dcterms:W3CDTF">2014-01-31T20:59:00Z</dcterms:created>
  <dcterms:modified xsi:type="dcterms:W3CDTF">2014-08-29T18:13:00Z</dcterms:modified>
  <cp:category>V.0</cp:category>
</cp:coreProperties>
</file>